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72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La rivoluzione copernicana</w:t>
      </w:r>
    </w:p>
    <w:p w:rsidR="008D29AD" w:rsidRP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Il sistema solare da Tolomeo (II sec. D.C.) a Keplero (1571-1630) via Copernico (1473-1543) e Galilei (1564-1642)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I calcoli di Tycho Brahe (1546-1601)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Dall’abaco a Schickard, Pascal e alla calcolatrice di Leibniz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Dai bastoncini di Nepero (1550-1617) ai logaritmi con i regoli calcolatori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Calcolo differenziale e integrale (Newton 1642-1727)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bookmarkStart w:id="0" w:name="_GoBack"/>
      <w:bookmarkEnd w:id="0"/>
      <w:r w:rsidRPr="008D29AD">
        <w:rPr>
          <w:sz w:val="28"/>
          <w:szCs w:val="28"/>
        </w:rPr>
        <w:t xml:space="preserve">Dagli oracoli cinesi del libro “I Ching” alla elaborazione di concetti. </w:t>
      </w:r>
    </w:p>
    <w:p w:rsidR="00EE7CB4" w:rsidRDefault="00EE7CB4"/>
    <w:sectPr w:rsidR="00EE7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2"/>
    <w:rsid w:val="008D29AD"/>
    <w:rsid w:val="00E03A72"/>
    <w:rsid w:val="00E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2016-03-11T10:35:00Z</dcterms:created>
  <dcterms:modified xsi:type="dcterms:W3CDTF">2016-03-11T11:53:00Z</dcterms:modified>
</cp:coreProperties>
</file>